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60" w:lineRule="auto"/>
        <w:jc w:val="center"/>
        <w:textAlignment w:val="auto"/>
        <w:rPr>
          <w:rFonts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</w:rPr>
        <w:t>安全检查记录表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被查</w:t>
      </w:r>
      <w:r>
        <w:rPr>
          <w:rFonts w:hint="eastAsia" w:ascii="宋体" w:hAnsi="宋体" w:cs="宋体"/>
          <w:sz w:val="21"/>
          <w:szCs w:val="21"/>
          <w:lang w:val="en-US" w:eastAsia="zh-CN"/>
        </w:rPr>
        <w:t>项目</w:t>
      </w:r>
      <w:r>
        <w:rPr>
          <w:rFonts w:hint="eastAsia" w:ascii="宋体" w:hAnsi="宋体" w:eastAsia="宋体" w:cs="宋体"/>
          <w:sz w:val="21"/>
          <w:szCs w:val="21"/>
        </w:rPr>
        <w:t>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              </w:t>
      </w:r>
      <w:r>
        <w:rPr>
          <w:rFonts w:hint="eastAsia" w:ascii="宋体" w:hAnsi="宋体" w:eastAsia="宋体" w:cs="宋体"/>
          <w:sz w:val="21"/>
          <w:szCs w:val="21"/>
        </w:rPr>
        <w:t xml:space="preserve">     检查日期：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tbl>
      <w:tblPr>
        <w:tblStyle w:val="2"/>
        <w:tblW w:w="97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6487"/>
        <w:gridCol w:w="2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检查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类目</w:t>
            </w:r>
          </w:p>
        </w:tc>
        <w:tc>
          <w:tcPr>
            <w:tcW w:w="64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检 查 内 容</w:t>
            </w:r>
          </w:p>
        </w:tc>
        <w:tc>
          <w:tcPr>
            <w:tcW w:w="21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检查记录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1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消防安全</w:t>
            </w:r>
          </w:p>
        </w:tc>
        <w:tc>
          <w:tcPr>
            <w:tcW w:w="6487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灭火器、消防栓、应急照明设施等情况。</w:t>
            </w:r>
          </w:p>
        </w:tc>
        <w:tc>
          <w:tcPr>
            <w:tcW w:w="21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487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灭火器检查：醒目易取，数量足够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1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487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疏散指示标志、安全出口、疏散通道等情况</w:t>
            </w:r>
          </w:p>
        </w:tc>
        <w:tc>
          <w:tcPr>
            <w:tcW w:w="21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487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机房、值班室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、办公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室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、宿舍禁烟、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明火、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禁大功率电器</w:t>
            </w:r>
          </w:p>
        </w:tc>
        <w:tc>
          <w:tcPr>
            <w:tcW w:w="21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1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易燃易爆物品</w:t>
            </w:r>
          </w:p>
        </w:tc>
        <w:tc>
          <w:tcPr>
            <w:tcW w:w="6487" w:type="dxa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油漆、氧气、乙炔、燃气、燃油等易燃易爆物品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燃气报警器</w:t>
            </w:r>
          </w:p>
        </w:tc>
        <w:tc>
          <w:tcPr>
            <w:tcW w:w="21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487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操作场所、储存场所通风、防火、防爆及消防器材配备情况</w:t>
            </w:r>
          </w:p>
        </w:tc>
        <w:tc>
          <w:tcPr>
            <w:tcW w:w="21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危险品</w:t>
            </w:r>
          </w:p>
        </w:tc>
        <w:tc>
          <w:tcPr>
            <w:tcW w:w="6487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农药、灭鼠药、杀虫剂、消毒剂等危险化学品使用</w:t>
            </w:r>
          </w:p>
        </w:tc>
        <w:tc>
          <w:tcPr>
            <w:tcW w:w="21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防盗</w:t>
            </w:r>
          </w:p>
        </w:tc>
        <w:tc>
          <w:tcPr>
            <w:tcW w:w="6487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门窗、栏杆、防盗网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门锁、监控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等防盗设施情况</w:t>
            </w:r>
          </w:p>
        </w:tc>
        <w:tc>
          <w:tcPr>
            <w:tcW w:w="21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配电柜</w:t>
            </w:r>
          </w:p>
        </w:tc>
        <w:tc>
          <w:tcPr>
            <w:tcW w:w="6487" w:type="dxa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标牌悬挂、警示标志、有无安全隐患</w:t>
            </w:r>
            <w:bookmarkStart w:id="0" w:name="_GoBack"/>
            <w:bookmarkEnd w:id="0"/>
          </w:p>
        </w:tc>
        <w:tc>
          <w:tcPr>
            <w:tcW w:w="21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1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现场检查</w:t>
            </w:r>
          </w:p>
        </w:tc>
        <w:tc>
          <w:tcPr>
            <w:tcW w:w="6487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安全管理制度执行情况，有无违章指挥、违章作业情况</w:t>
            </w:r>
          </w:p>
        </w:tc>
        <w:tc>
          <w:tcPr>
            <w:tcW w:w="21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487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持证上岗、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岗前培训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有效情况</w:t>
            </w:r>
          </w:p>
        </w:tc>
        <w:tc>
          <w:tcPr>
            <w:tcW w:w="21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487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设备设施年检、检修及运行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记录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情况</w:t>
            </w:r>
          </w:p>
        </w:tc>
        <w:tc>
          <w:tcPr>
            <w:tcW w:w="21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487" w:type="dxa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交接班记录情况</w:t>
            </w:r>
          </w:p>
        </w:tc>
        <w:tc>
          <w:tcPr>
            <w:tcW w:w="21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487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工装、工卡整洁完善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情况</w:t>
            </w:r>
          </w:p>
        </w:tc>
        <w:tc>
          <w:tcPr>
            <w:tcW w:w="21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487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机房标识标线情况</w:t>
            </w:r>
          </w:p>
        </w:tc>
        <w:tc>
          <w:tcPr>
            <w:tcW w:w="21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487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9"/>
                <w:sz w:val="22"/>
                <w:szCs w:val="22"/>
                <w:lang w:val="en-US" w:eastAsia="zh-Hans"/>
              </w:rPr>
              <w:t>工具与物品摆放</w:t>
            </w:r>
            <w:r>
              <w:rPr>
                <w:rFonts w:hint="eastAsia" w:cs="宋体"/>
                <w:spacing w:val="-9"/>
                <w:sz w:val="22"/>
                <w:szCs w:val="22"/>
                <w:lang w:val="en-US" w:eastAsia="zh-CN"/>
              </w:rPr>
              <w:t>等</w:t>
            </w:r>
          </w:p>
        </w:tc>
        <w:tc>
          <w:tcPr>
            <w:tcW w:w="21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6487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pacing w:val="-9"/>
                <w:sz w:val="22"/>
                <w:szCs w:val="22"/>
                <w:lang w:val="en-US" w:eastAsia="zh-Hans"/>
              </w:rPr>
            </w:pPr>
          </w:p>
        </w:tc>
        <w:tc>
          <w:tcPr>
            <w:tcW w:w="21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上期检查重点整改完成情况</w:t>
            </w:r>
          </w:p>
        </w:tc>
        <w:tc>
          <w:tcPr>
            <w:tcW w:w="6487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被查单位负责人：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 xml:space="preserve">    检查人员：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             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A71C6E"/>
    <w:rsid w:val="05C86AE5"/>
    <w:rsid w:val="12E114EF"/>
    <w:rsid w:val="23A71C6E"/>
    <w:rsid w:val="24D85566"/>
    <w:rsid w:val="2B7F178C"/>
    <w:rsid w:val="336812D1"/>
    <w:rsid w:val="35224798"/>
    <w:rsid w:val="43681015"/>
    <w:rsid w:val="446B7AA2"/>
    <w:rsid w:val="482E2701"/>
    <w:rsid w:val="5AA20EA7"/>
    <w:rsid w:val="5EAB76F1"/>
    <w:rsid w:val="5F520E3E"/>
    <w:rsid w:val="637B219D"/>
    <w:rsid w:val="6C8F138F"/>
    <w:rsid w:val="6D1A55F1"/>
    <w:rsid w:val="7555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2020-09-10T08:27:00Z</dcterms:created>
  <dc:creator>刘芸</dc:creator>
  <cp:lastModifiedBy>孙方涛</cp:lastModifiedBy>
  <cp:lastPrinted>2021-11-12T01:12:10Z</cp:lastPrinted>
  <dcterms:modified xsi:type="dcterms:W3CDTF">2021-11-12T01:17:04Z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89AF950CB8B549608C4BB37BA4D6CC20</vt:lpwstr>
  </property>
</Properties>
</file>